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19CC" w14:textId="2455B40A" w:rsidR="00772FA9" w:rsidRPr="00772FA9" w:rsidRDefault="00772FA9" w:rsidP="00131C6B">
      <w:pPr>
        <w:jc w:val="both"/>
        <w:rPr>
          <w:b/>
          <w:bCs/>
          <w:lang w:val="de-DE"/>
        </w:rPr>
      </w:pPr>
      <w:r w:rsidRPr="00772FA9">
        <w:rPr>
          <w:b/>
          <w:bCs/>
          <w:lang w:val="de-DE"/>
        </w:rPr>
        <w:t>Oberstufe 11/2</w:t>
      </w:r>
    </w:p>
    <w:p w14:paraId="0CF99F1E" w14:textId="37F36E66" w:rsidR="00CC647A" w:rsidRDefault="00131C6B" w:rsidP="00131C6B">
      <w:pPr>
        <w:jc w:val="both"/>
        <w:rPr>
          <w:lang w:val="de-DE"/>
        </w:rPr>
      </w:pPr>
      <w:r>
        <w:rPr>
          <w:lang w:val="de-DE"/>
        </w:rPr>
        <w:t xml:space="preserve">Auch in dieser Jahrgangsstufe ist die Prüfung zweiteilig. So kann sowohl die Einzelleistung des Prüflings bewertet werden als auch die kommunikative Kompetenz. </w:t>
      </w:r>
    </w:p>
    <w:p w14:paraId="1F7B5426" w14:textId="398B5258" w:rsidR="00131C6B" w:rsidRDefault="00131C6B" w:rsidP="00131C6B">
      <w:pPr>
        <w:jc w:val="both"/>
        <w:rPr>
          <w:lang w:val="de-DE"/>
        </w:rPr>
      </w:pPr>
      <w:r>
        <w:rPr>
          <w:lang w:val="de-DE"/>
        </w:rPr>
        <w:t xml:space="preserve">Im 1. Prüfungsteil beschreibt jeder Schüler kurz ein Bild, eine Karikatur o.ä. und referiert anschließend circa 2 Minuten lang zu dem darin angesprochenen landeskundlichen oder literarischen Thema. </w:t>
      </w:r>
    </w:p>
    <w:p w14:paraId="30E2C92B" w14:textId="0AF7FB98" w:rsidR="00131C6B" w:rsidRDefault="00131C6B" w:rsidP="00131C6B">
      <w:pPr>
        <w:jc w:val="both"/>
        <w:rPr>
          <w:lang w:val="de-DE"/>
        </w:rPr>
      </w:pPr>
      <w:r>
        <w:rPr>
          <w:lang w:val="de-DE"/>
        </w:rPr>
        <w:t xml:space="preserve">Im 2. Prüfungsteil (ca. 12 Minuten) diskutieren jeweils vier Schüler zu einem im Unterricht angesprochenen Themenbereich. Jeweils zwei Schüler übernehmen dabei die Rolle eines Befürworters und zwei di eines Gegners der Streitfrage. </w:t>
      </w:r>
    </w:p>
    <w:p w14:paraId="667BA3EC" w14:textId="77777777" w:rsidR="00131C6B" w:rsidRDefault="00131C6B">
      <w:pPr>
        <w:rPr>
          <w:lang w:val="de-DE"/>
        </w:rPr>
      </w:pPr>
    </w:p>
    <w:p w14:paraId="52B3383B" w14:textId="77777777" w:rsidR="00131C6B" w:rsidRPr="00131C6B" w:rsidRDefault="00131C6B">
      <w:pPr>
        <w:rPr>
          <w:lang w:val="de-DE"/>
        </w:rPr>
      </w:pPr>
    </w:p>
    <w:sectPr w:rsidR="00131C6B" w:rsidRPr="00131C6B" w:rsidSect="00281C31">
      <w:pgSz w:w="11906" w:h="16838" w:code="9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6B"/>
    <w:rsid w:val="00131C6B"/>
    <w:rsid w:val="00281C31"/>
    <w:rsid w:val="00772FA9"/>
    <w:rsid w:val="00C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07F8"/>
  <w15:chartTrackingRefBased/>
  <w15:docId w15:val="{7274F437-BA89-4E2A-A4CF-8980C90C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Fagerer</dc:creator>
  <cp:keywords/>
  <dc:description/>
  <cp:lastModifiedBy>Susanne Fagerer</cp:lastModifiedBy>
  <cp:revision>2</cp:revision>
  <dcterms:created xsi:type="dcterms:W3CDTF">2022-02-28T15:08:00Z</dcterms:created>
  <dcterms:modified xsi:type="dcterms:W3CDTF">2022-02-28T15:13:00Z</dcterms:modified>
</cp:coreProperties>
</file>